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69" w:rsidRDefault="00025E69" w:rsidP="00B973A8">
      <w:pPr>
        <w:jc w:val="center"/>
        <w:rPr>
          <w:b/>
          <w:sz w:val="28"/>
          <w:szCs w:val="28"/>
        </w:rPr>
      </w:pPr>
    </w:p>
    <w:p w:rsidR="00431F18" w:rsidRPr="007C3524" w:rsidRDefault="00B973A8" w:rsidP="00B973A8">
      <w:pPr>
        <w:jc w:val="center"/>
        <w:rPr>
          <w:b/>
          <w:sz w:val="28"/>
          <w:szCs w:val="28"/>
        </w:rPr>
      </w:pPr>
      <w:r w:rsidRPr="007C3524">
        <w:rPr>
          <w:b/>
          <w:sz w:val="28"/>
          <w:szCs w:val="28"/>
        </w:rPr>
        <w:t>2</w:t>
      </w:r>
      <w:r w:rsidRPr="007C3524">
        <w:rPr>
          <w:b/>
          <w:sz w:val="28"/>
          <w:szCs w:val="28"/>
          <w:vertAlign w:val="superscript"/>
        </w:rPr>
        <w:t>Ο</w:t>
      </w:r>
      <w:r w:rsidRPr="007C3524">
        <w:rPr>
          <w:b/>
          <w:sz w:val="28"/>
          <w:szCs w:val="28"/>
        </w:rPr>
        <w:t xml:space="preserve"> ΦΥΛΛΟ ΕΡΓΑΣΙΑΣ ΣΤΗΝ ΓΕΩΜΕΤΡΙΑ Β’ ΤΑΞΗ</w:t>
      </w:r>
    </w:p>
    <w:p w:rsidR="007C3524" w:rsidRDefault="007C3524" w:rsidP="007C3524">
      <w:pPr>
        <w:ind w:left="-993" w:right="-7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(Εμβαδά, Πυθαγόρειο θεώρημα, τριγωνομετρικοί αριθμοί: ημίτονο, </w:t>
      </w:r>
      <w:proofErr w:type="spellStart"/>
      <w:r>
        <w:rPr>
          <w:sz w:val="24"/>
          <w:szCs w:val="24"/>
        </w:rPr>
        <w:t>συνιμήτονο</w:t>
      </w:r>
      <w:proofErr w:type="spellEnd"/>
      <w:r>
        <w:rPr>
          <w:sz w:val="24"/>
          <w:szCs w:val="24"/>
        </w:rPr>
        <w:t xml:space="preserve">, εφαπτομένη οξείας γωνίας ορθογωνίου τριγώνου, εγγεγραμμένες και </w:t>
      </w:r>
      <w:proofErr w:type="spellStart"/>
      <w:r>
        <w:rPr>
          <w:sz w:val="24"/>
          <w:szCs w:val="24"/>
        </w:rPr>
        <w:t>επίκεντρες</w:t>
      </w:r>
      <w:proofErr w:type="spellEnd"/>
      <w:r>
        <w:rPr>
          <w:sz w:val="24"/>
          <w:szCs w:val="24"/>
        </w:rPr>
        <w:t xml:space="preserve"> γωνίες)</w:t>
      </w:r>
    </w:p>
    <w:p w:rsidR="007C3524" w:rsidRPr="007C3524" w:rsidRDefault="007C3524" w:rsidP="007C3524">
      <w:pPr>
        <w:ind w:left="-993" w:right="-766"/>
        <w:jc w:val="center"/>
        <w:rPr>
          <w:sz w:val="24"/>
          <w:szCs w:val="24"/>
        </w:rPr>
      </w:pPr>
      <w:r>
        <w:rPr>
          <w:sz w:val="24"/>
          <w:szCs w:val="24"/>
        </w:rPr>
        <w:t>Πριν να ασχοληθείτε με τις ασκήσεις, σας προτείνω να κάνετε μια γρήγορη επανάληψη σε όλα  τα κεφάλαια της γεωμετρίας μέχρι εκεί όπου έχουμε φτάσει, δηλαδή στις εγγεγραμμένες γωνίες.</w:t>
      </w:r>
    </w:p>
    <w:p w:rsidR="00E50693" w:rsidRDefault="00E50693" w:rsidP="00B973A8">
      <w:pPr>
        <w:spacing w:line="360" w:lineRule="auto"/>
        <w:ind w:left="-1134" w:right="-1333"/>
        <w:rPr>
          <w:rFonts w:ascii="Times New Roman" w:eastAsia="Times New Roman" w:hAnsi="Times New Roman" w:cs="Times New Roman"/>
          <w:b/>
          <w:lang w:eastAsia="de-DE"/>
        </w:rPr>
      </w:pPr>
    </w:p>
    <w:p w:rsidR="00B973A8" w:rsidRPr="00E50693" w:rsidRDefault="007C3524" w:rsidP="00B973A8">
      <w:pPr>
        <w:spacing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ΘΕΜΑ 1</w:t>
      </w:r>
      <w:r w:rsidR="00B973A8" w:rsidRPr="00E506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ο</w:t>
      </w:r>
    </w:p>
    <w:p w:rsidR="007C3524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27796014" wp14:editId="7667AE63">
            <wp:simplePos x="0" y="0"/>
            <wp:positionH relativeFrom="column">
              <wp:posOffset>3548464</wp:posOffset>
            </wp:positionH>
            <wp:positionV relativeFrom="paragraph">
              <wp:posOffset>158103</wp:posOffset>
            </wp:positionV>
            <wp:extent cx="2734310" cy="1524000"/>
            <wp:effectExtent l="0" t="0" r="889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9" t="26028" r="9303" b="33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επόμενο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τρίγωνο ΑΒΓ δίνονται ΑΒ=10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ΑΓ=17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και ΔΓ=15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 Να υπολογίσ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ετε</w:t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Α.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Τ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ο ύψος ΑΔ και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την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πλευρά ΒΔ.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:rsidR="00B973A8" w:rsidRPr="00E50693" w:rsidRDefault="00E50693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3F576" wp14:editId="1ACC86DD">
                <wp:simplePos x="0" y="0"/>
                <wp:positionH relativeFrom="column">
                  <wp:posOffset>4711065</wp:posOffset>
                </wp:positionH>
                <wp:positionV relativeFrom="paragraph">
                  <wp:posOffset>214630</wp:posOffset>
                </wp:positionV>
                <wp:extent cx="275590" cy="31115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693" w:rsidRPr="00E50693" w:rsidRDefault="00E506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0693">
                              <w:rPr>
                                <w:sz w:val="24"/>
                                <w:szCs w:val="24"/>
                              </w:rPr>
                              <w:t>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70.95pt;margin-top:16.9pt;width:21.7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" stroked="f">
                <v:textbox>
                  <w:txbxContent>
                    <w:p w:rsidR="00E50693" w:rsidRPr="00E50693" w:rsidRDefault="00E50693">
                      <w:pPr>
                        <w:rPr>
                          <w:sz w:val="24"/>
                          <w:szCs w:val="24"/>
                        </w:rPr>
                      </w:pPr>
                      <w:r w:rsidRPr="00E50693">
                        <w:rPr>
                          <w:sz w:val="24"/>
                          <w:szCs w:val="24"/>
                        </w:rPr>
                        <w:t>υ</w:t>
                      </w:r>
                    </w:p>
                  </w:txbxContent>
                </v:textbox>
              </v:shape>
            </w:pict>
          </mc:Fallback>
        </mc:AlternateContent>
      </w:r>
      <w:r w:rsidR="00B973A8"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Β.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Τ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ο </w:t>
      </w:r>
      <w:proofErr w:type="spellStart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εμ</w:t>
      </w:r>
      <w:proofErr w:type="spellEnd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βαδόν </w:t>
      </w:r>
      <w:proofErr w:type="spellStart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τριγώνου ΑΒΓ.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Γ.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Τ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ο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ημΒ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και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συνΓ</w:t>
      </w:r>
      <w:proofErr w:type="spellEnd"/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973A8" w:rsidRDefault="00B973A8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0693" w:rsidRPr="00E50693" w:rsidRDefault="00E50693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973A8" w:rsidRPr="00E50693" w:rsidRDefault="00B973A8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ΘΕΜΑ</w:t>
      </w:r>
      <w:r w:rsidR="007C3524"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ο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δι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πλανό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τρ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απέζιο ΑΒΓΔ (ΑΒ//ΓΔ) δίνονται:                  </w:t>
      </w:r>
    </w:p>
    <w:p w:rsidR="00B973A8" w:rsidRPr="00E50693" w:rsidRDefault="007C3524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029A04FA" wp14:editId="69BDABC8">
            <wp:simplePos x="0" y="0"/>
            <wp:positionH relativeFrom="column">
              <wp:posOffset>3651885</wp:posOffset>
            </wp:positionH>
            <wp:positionV relativeFrom="paragraph">
              <wp:posOffset>30612</wp:posOffset>
            </wp:positionV>
            <wp:extent cx="2261870" cy="1224915"/>
            <wp:effectExtent l="0" t="0" r="508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ΑΒ=2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, ΑΔ=5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ΔΚ=3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ΑΚ=4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="00B973A8" w:rsidRPr="00E50693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de-DE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pt" o:ole="">
            <v:imagedata r:id="rId7" o:title=""/>
          </v:shape>
          <o:OLEObject Type="Embed" ProgID="Equation.3" ShapeID="_x0000_i1025" DrawAspect="Content" ObjectID="_1645943290" r:id="rId8"/>
        </w:objec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και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γωνί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φ = ΑΓΚ με εφφ=0,8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Α.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Να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δείξετε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ότι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ΑΚ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είν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ύψος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τρ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απεζίου  ΑΒΓΔ.</w:t>
      </w:r>
    </w:p>
    <w:p w:rsidR="007C3524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Β.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ρείτε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μήκος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τμήμ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ατος ΚΓ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κα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θώς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και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βαδόν </w:t>
      </w:r>
    </w:p>
    <w:p w:rsidR="00B973A8" w:rsidRPr="00E50693" w:rsidRDefault="00B973A8" w:rsidP="007C3524">
      <w:pPr>
        <w:spacing w:after="0" w:line="360" w:lineRule="auto"/>
        <w:ind w:left="-1134" w:right="-1333" w:firstLine="113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τριγώνου ΑΚΓ.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Γ.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ρείτε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βαδόν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τρ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απεζίου ΑΒΓΔ.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0693" w:rsidRDefault="00E50693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ΘΕΜΑ </w:t>
      </w:r>
      <w:r w:rsidR="007C3524"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ο</w:t>
      </w:r>
    </w:p>
    <w:p w:rsidR="00B973A8" w:rsidRPr="00E50693" w:rsidRDefault="00E50693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6A1C4C9E" wp14:editId="5AB427BB">
            <wp:simplePos x="0" y="0"/>
            <wp:positionH relativeFrom="column">
              <wp:posOffset>3159125</wp:posOffset>
            </wp:positionH>
            <wp:positionV relativeFrom="paragraph">
              <wp:posOffset>98054</wp:posOffset>
            </wp:positionV>
            <wp:extent cx="2759710" cy="1278890"/>
            <wp:effectExtent l="0" t="0" r="0" b="0"/>
            <wp:wrapNone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Στο</w:t>
      </w:r>
      <w:proofErr w:type="spellEnd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διπλανό 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τρίγωνο ΑΒΓ </w:t>
      </w:r>
      <w:proofErr w:type="spellStart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δίνετ</w:t>
      </w:r>
      <w:proofErr w:type="spellEnd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αι ΑΓ = 10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ΔΓ = 8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και  Β = 45</w:t>
      </w:r>
      <w:r w:rsidRPr="00E50693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ο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.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Α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.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Να υπολογίσετε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ύψος 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ΑΔ=χ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τριγώνου.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Β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.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Να υπολογίσετε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μήκος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ΒΔ=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τρίγωνο.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Γ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.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Να υπολογίσετε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βαδόν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τριγώνου ΑΒΓ.</w:t>
      </w:r>
    </w:p>
    <w:p w:rsidR="00B973A8" w:rsidRPr="00E50693" w:rsidRDefault="00B973A8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Δίν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ον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ται :      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ημ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45</w:t>
      </w:r>
      <w:r w:rsidRPr="00E50693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ο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= 0,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7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 ,   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συν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45</w:t>
      </w:r>
      <w:r w:rsidRPr="00E50693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ο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= 0,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7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,   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εφ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45</w:t>
      </w:r>
      <w:r w:rsidRPr="00E50693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ο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=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1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 </w:t>
      </w:r>
    </w:p>
    <w:p w:rsidR="007C3524" w:rsidRPr="00E50693" w:rsidRDefault="007C3524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0693" w:rsidRDefault="00E50693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0693" w:rsidRDefault="00E50693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0693" w:rsidRDefault="00E50693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0693" w:rsidRDefault="00E50693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0693" w:rsidRDefault="00E50693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 wp14:anchorId="684B8FE1" wp14:editId="35DB89AC">
            <wp:simplePos x="0" y="0"/>
            <wp:positionH relativeFrom="column">
              <wp:posOffset>3333750</wp:posOffset>
            </wp:positionH>
            <wp:positionV relativeFrom="paragraph">
              <wp:posOffset>6350</wp:posOffset>
            </wp:positionV>
            <wp:extent cx="2500630" cy="1677670"/>
            <wp:effectExtent l="0" t="0" r="0" b="0"/>
            <wp:wrapNone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524"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Θ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ΕΜΑ </w:t>
      </w:r>
      <w:r w:rsidR="007C3524"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ο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Δίνετ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δι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πλανό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σχήμ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</w:t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με διάμετρο την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Β</w:t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Γ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και την </w:t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χ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ορδή ΑΒ.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Α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ρεθεί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μέτρο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της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γωνί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ας Α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Β.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ρεθεί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μήκος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της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π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λευράς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ΑΒ,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όπ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position w:val="-12"/>
          <w:sz w:val="24"/>
          <w:szCs w:val="24"/>
          <w:lang w:val="de-DE" w:eastAsia="de-DE"/>
        </w:rPr>
        <w:object w:dxaOrig="2799" w:dyaOrig="560">
          <v:shape id="_x0000_i1026" type="#_x0000_t75" style="width:139.9pt;height:27.85pt" o:ole="">
            <v:imagedata r:id="rId11" o:title=""/>
          </v:shape>
          <o:OLEObject Type="Embed" ProgID="Equation.DSMT4" ShapeID="_x0000_i1026" DrawAspect="Content" ObjectID="_1645943291" r:id="rId12"/>
        </w:objec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Γ.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ΑΒ = </w:t>
      </w:r>
      <w:smartTag w:uri="urn:schemas-microsoft-com:office:smarttags" w:element="metricconverter">
        <w:smartTagPr>
          <w:attr w:name="ProductID" w:val="12 cm"/>
        </w:smartTagPr>
        <w:r w:rsidRPr="00E50693"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12 </w:t>
        </w:r>
        <w:r w:rsidRPr="00E50693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cm</w:t>
        </w:r>
      </w:smartTag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και  ΑΓ = </w:t>
      </w:r>
      <w:smartTag w:uri="urn:schemas-microsoft-com:office:smarttags" w:element="metricconverter">
        <w:smartTagPr>
          <w:attr w:name="ProductID" w:val="16 cm"/>
        </w:smartTagPr>
        <w:r w:rsidRPr="00E50693"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16 </w:t>
        </w:r>
        <w:r w:rsidRPr="00E50693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cm</w:t>
        </w:r>
      </w:smartTag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ρεθεί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μήκος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της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ΒΓ.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Δ.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Να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ρεθεί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βαδόν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τριγώνου ΑΒΓ.</w:t>
      </w:r>
    </w:p>
    <w:p w:rsidR="00E50693" w:rsidRPr="00E50693" w:rsidRDefault="00B973A8" w:rsidP="00E50693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Ε.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ρεθούν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οι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τριγωνομετρικοί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ριθμοί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της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γωνί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ας Β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50693" w:rsidRDefault="00E50693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E50693" w:rsidRDefault="00E50693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025E69" w:rsidRDefault="00025E69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269F6" w:rsidRDefault="00D269F6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Δεν υπάρχει σύντομος δρόμος για να μάθεις γεωμετρία (Ευκλείδης)</w:t>
      </w:r>
    </w:p>
    <w:p w:rsidR="00E50693" w:rsidRDefault="00E50693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926BC7" w:rsidRDefault="00926BC7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E50693" w:rsidRDefault="00E50693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Καλή επιτυχία!</w:t>
      </w:r>
    </w:p>
    <w:p w:rsidR="00926BC7" w:rsidRDefault="00926BC7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926BC7" w:rsidRPr="00E50693" w:rsidRDefault="00926BC7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sectPr w:rsidR="00926BC7" w:rsidRPr="00E50693" w:rsidSect="00E50693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A8"/>
    <w:rsid w:val="00025E69"/>
    <w:rsid w:val="002D735F"/>
    <w:rsid w:val="00431F18"/>
    <w:rsid w:val="00610A00"/>
    <w:rsid w:val="007740DD"/>
    <w:rsid w:val="007C3524"/>
    <w:rsid w:val="00926BC7"/>
    <w:rsid w:val="00B973A8"/>
    <w:rsid w:val="00D269F6"/>
    <w:rsid w:val="00E5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0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0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Νεκταρία Σκαρλάτου</dc:creator>
  <cp:lastModifiedBy>Νεκταρία Σκαρλάτου</cp:lastModifiedBy>
  <cp:revision>5</cp:revision>
  <dcterms:created xsi:type="dcterms:W3CDTF">2020-03-16T19:11:00Z</dcterms:created>
  <dcterms:modified xsi:type="dcterms:W3CDTF">2020-03-17T07:41:00Z</dcterms:modified>
</cp:coreProperties>
</file>